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EFF5" w14:textId="120AA17D" w:rsidR="00950D9B" w:rsidRDefault="00CB6D9B">
      <w:r>
        <w:rPr>
          <w:noProof/>
        </w:rPr>
        <w:drawing>
          <wp:anchor distT="0" distB="0" distL="114300" distR="114300" simplePos="0" relativeHeight="251661312" behindDoc="0" locked="0" layoutInCell="1" allowOverlap="1" wp14:anchorId="48FF99D0" wp14:editId="09B109EF">
            <wp:simplePos x="0" y="0"/>
            <wp:positionH relativeFrom="margin">
              <wp:posOffset>5142865</wp:posOffset>
            </wp:positionH>
            <wp:positionV relativeFrom="paragraph">
              <wp:posOffset>836295</wp:posOffset>
            </wp:positionV>
            <wp:extent cx="4011930" cy="1986915"/>
            <wp:effectExtent l="0" t="0" r="7620" b="0"/>
            <wp:wrapThrough wrapText="bothSides">
              <wp:wrapPolygon edited="0">
                <wp:start x="0" y="0"/>
                <wp:lineTo x="0" y="15739"/>
                <wp:lineTo x="10769" y="16568"/>
                <wp:lineTo x="0" y="17603"/>
                <wp:lineTo x="0" y="18431"/>
                <wp:lineTo x="205" y="20917"/>
                <wp:lineTo x="15282" y="20917"/>
                <wp:lineTo x="15590" y="18017"/>
                <wp:lineTo x="15077" y="17603"/>
                <wp:lineTo x="10769" y="16568"/>
                <wp:lineTo x="21538" y="15739"/>
                <wp:lineTo x="21538" y="13254"/>
                <wp:lineTo x="20103" y="13254"/>
                <wp:lineTo x="1569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6192" behindDoc="1" locked="0" layoutInCell="1" allowOverlap="1" wp14:anchorId="5FF45A8F" wp14:editId="352E12FD">
                <wp:simplePos x="0" y="0"/>
                <wp:positionH relativeFrom="margin">
                  <wp:align>right</wp:align>
                </wp:positionH>
                <wp:positionV relativeFrom="page">
                  <wp:posOffset>330200</wp:posOffset>
                </wp:positionV>
                <wp:extent cx="4199890" cy="7327900"/>
                <wp:effectExtent l="0" t="0" r="0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7327900"/>
                          <a:chOff x="-45001" y="195049"/>
                          <a:chExt cx="1873801" cy="70321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20001" y="195049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342345"/>
                            <a:ext cx="1828800" cy="38848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DB4BD" w14:textId="77777777" w:rsidR="00950D9B" w:rsidRPr="00483D82" w:rsidRDefault="00950D9B" w:rsidP="00950D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3D82"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OUTREACH</w:t>
                              </w:r>
                            </w:p>
                            <w:p w14:paraId="0C3BA722" w14:textId="77777777" w:rsidR="00950D9B" w:rsidRPr="00483D82" w:rsidRDefault="00950D9B" w:rsidP="00950D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3D82"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14:paraId="67876930" w14:textId="77777777" w:rsidR="00950D9B" w:rsidRPr="00483D82" w:rsidRDefault="00950D9B" w:rsidP="00950D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3D82">
                                <w:rPr>
                                  <w:b/>
                                  <w:color w:val="262626" w:themeColor="text1" w:themeTint="D9"/>
                                  <w:sz w:val="130"/>
                                  <w:szCs w:val="13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45001" y="422552"/>
                            <a:ext cx="1828800" cy="4399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8153B" w14:textId="77777777" w:rsidR="00950D9B" w:rsidRPr="00950D9B" w:rsidRDefault="00950D9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36"/>
                                  <w:szCs w:val="3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50D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36"/>
                                  <w:szCs w:val="3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TEXAS EMERGENCY NURSES ASSOCIATION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5A8F" id="Group 201" o:spid="_x0000_s1026" style="position:absolute;margin-left:279.5pt;margin-top:26pt;width:330.7pt;height:577pt;z-index:-251657216;mso-wrap-distance-left:18pt;mso-wrap-distance-right:18pt;mso-position-horizontal:right;mso-position-horizontal-relative:margin;mso-position-vertical-relative:page;mso-width-relative:margin;mso-height-relative:margin" coordorigin="-450,1950" coordsize="18738,7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">
                <v:rect id="Rectangle 202" o:spid="_x0000_s1027" style="position:absolute;left:-200;top:1950;width:18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33423;width:18288;height:38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7AEDB4BD" w14:textId="77777777" w:rsidR="00950D9B" w:rsidRPr="00483D82" w:rsidRDefault="00950D9B" w:rsidP="00950D9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83D82"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OUTREACH</w:t>
                        </w:r>
                      </w:p>
                      <w:p w14:paraId="0C3BA722" w14:textId="77777777" w:rsidR="00950D9B" w:rsidRPr="00483D82" w:rsidRDefault="00950D9B" w:rsidP="00950D9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83D82"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14:paraId="67876930" w14:textId="77777777" w:rsidR="00950D9B" w:rsidRPr="00483D82" w:rsidRDefault="00950D9B" w:rsidP="00950D9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83D82">
                          <w:rPr>
                            <w:b/>
                            <w:color w:val="262626" w:themeColor="text1" w:themeTint="D9"/>
                            <w:sz w:val="130"/>
                            <w:szCs w:val="13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TEACH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450;top:4225;width:18287;height: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808153B" w14:textId="77777777" w:rsidR="00950D9B" w:rsidRPr="00950D9B" w:rsidRDefault="00950D9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3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50D9B"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3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TEXAS EMERGENCY NURSES 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E11CA7" w:rsidRPr="00E11CA7">
        <w:rPr>
          <w:noProof/>
        </w:rPr>
        <w:drawing>
          <wp:inline distT="0" distB="0" distL="0" distR="0" wp14:anchorId="68AFCB40" wp14:editId="475DA88B">
            <wp:extent cx="1492250" cy="73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166CE" wp14:editId="77C1EEFC">
                <wp:simplePos x="0" y="0"/>
                <wp:positionH relativeFrom="margin">
                  <wp:posOffset>-61595</wp:posOffset>
                </wp:positionH>
                <wp:positionV relativeFrom="paragraph">
                  <wp:posOffset>0</wp:posOffset>
                </wp:positionV>
                <wp:extent cx="4318000" cy="72644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809F" w14:textId="77777777" w:rsidR="003F3DE8" w:rsidRPr="0020680A" w:rsidRDefault="003F3DE8" w:rsidP="003F3D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  <w:p w14:paraId="506D164C" w14:textId="77777777" w:rsidR="003F3DE8" w:rsidRPr="0020680A" w:rsidRDefault="003F3DE8" w:rsidP="003F3D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6"/>
                              </w:rPr>
                              <w:t>Outreach to Teach Program</w:t>
                            </w:r>
                          </w:p>
                          <w:p w14:paraId="03FD46D7" w14:textId="4BE20D02" w:rsidR="005862D2" w:rsidRPr="0020680A" w:rsidRDefault="005862D2" w:rsidP="005862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</w:rPr>
                              <w:t xml:space="preserve">***Applications due </w:t>
                            </w:r>
                            <w:r w:rsidR="003C0C9E">
                              <w:rPr>
                                <w:rFonts w:cstheme="minorHAnsi"/>
                                <w:b/>
                              </w:rPr>
                              <w:t xml:space="preserve">NLT </w:t>
                            </w:r>
                            <w:r w:rsidRPr="0020680A">
                              <w:rPr>
                                <w:rFonts w:cstheme="minorHAnsi"/>
                                <w:b/>
                              </w:rPr>
                              <w:t>8 weeks prior to program date ***</w:t>
                            </w:r>
                          </w:p>
                          <w:p w14:paraId="269368CB" w14:textId="384DBB62" w:rsidR="003F3DE8" w:rsidRPr="0020680A" w:rsidRDefault="003F3DE8" w:rsidP="003F3DE8">
                            <w:pPr>
                              <w:tabs>
                                <w:tab w:val="right" w:pos="10800"/>
                              </w:tabs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Name of Chapter: _____</w:t>
                            </w:r>
                            <w:r w:rsidR="009623EB" w:rsidRPr="0020680A">
                              <w:rPr>
                                <w:rFonts w:cstheme="minorHAnsi"/>
                              </w:rPr>
                              <w:t>___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______________________________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14:paraId="0028008D" w14:textId="298A438A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Person Completing Application: 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</w:t>
                            </w:r>
                          </w:p>
                          <w:p w14:paraId="19A9DBAB" w14:textId="77777777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45CFCAD" w14:textId="75D74AEC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Contact Person Name: __________________________________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14:paraId="1E563A9E" w14:textId="77777777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D138D2C" w14:textId="1A874E27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Contact Person Chapter </w:t>
                            </w:r>
                            <w:r w:rsidR="004F05C8">
                              <w:rPr>
                                <w:rFonts w:cstheme="minorHAnsi"/>
                              </w:rPr>
                              <w:t>P</w:t>
                            </w:r>
                            <w:r w:rsidRPr="0020680A">
                              <w:rPr>
                                <w:rFonts w:cstheme="minorHAnsi"/>
                              </w:rPr>
                              <w:t>osition: _________________________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____</w:t>
                            </w:r>
                          </w:p>
                          <w:p w14:paraId="221BBFA8" w14:textId="24B6F951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D944E73" w14:textId="178C745C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Contact Person Phone: __________________________________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14:paraId="5C7BDABE" w14:textId="77777777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6838DB5" w14:textId="7E94123A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Contact Person Email </w:t>
                            </w:r>
                            <w:r w:rsidR="004F05C8">
                              <w:rPr>
                                <w:rFonts w:cstheme="minorHAnsi"/>
                              </w:rPr>
                              <w:t>A</w:t>
                            </w:r>
                            <w:r w:rsidRPr="0020680A">
                              <w:rPr>
                                <w:rFonts w:cstheme="minorHAnsi"/>
                              </w:rPr>
                              <w:t>ddress: ______________________________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4FE014B2" w14:textId="77777777" w:rsidR="009623EB" w:rsidRPr="0020680A" w:rsidRDefault="009623EB" w:rsidP="009623E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86D67D" w14:textId="6B278E68" w:rsidR="009623EB" w:rsidRDefault="009623EB" w:rsidP="00FB100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Contact </w:t>
                            </w:r>
                            <w:r w:rsidR="004F05C8">
                              <w:rPr>
                                <w:rFonts w:cstheme="minorHAnsi"/>
                              </w:rPr>
                              <w:t>P</w:t>
                            </w:r>
                            <w:r w:rsidRPr="0020680A">
                              <w:rPr>
                                <w:rFonts w:cstheme="minorHAnsi"/>
                              </w:rPr>
                              <w:t xml:space="preserve">erson </w:t>
                            </w:r>
                            <w:r w:rsidR="004F05C8">
                              <w:rPr>
                                <w:rFonts w:cstheme="minorHAnsi"/>
                              </w:rPr>
                              <w:t>M</w:t>
                            </w:r>
                            <w:r w:rsidRPr="0020680A">
                              <w:rPr>
                                <w:rFonts w:cstheme="minorHAnsi"/>
                              </w:rPr>
                              <w:t>ailing</w:t>
                            </w:r>
                            <w:r w:rsidR="004F05C8">
                              <w:rPr>
                                <w:rFonts w:cstheme="minorHAnsi"/>
                              </w:rPr>
                              <w:t xml:space="preserve"> A</w:t>
                            </w:r>
                            <w:r w:rsidRPr="0020680A">
                              <w:rPr>
                                <w:rFonts w:cstheme="minorHAnsi"/>
                              </w:rPr>
                              <w:t>ddress: ____________________________</w:t>
                            </w:r>
                            <w:r w:rsidR="00D13857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5AE18761" w14:textId="4C1B3A8E" w:rsidR="00FB100F" w:rsidRPr="0020680A" w:rsidRDefault="00FB100F" w:rsidP="00FB100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</w:t>
                            </w:r>
                          </w:p>
                          <w:p w14:paraId="69DF73D7" w14:textId="4BA239A5" w:rsidR="00101248" w:rsidRPr="0020680A" w:rsidRDefault="003F3DE8" w:rsidP="00FB100F">
                            <w:pPr>
                              <w:tabs>
                                <w:tab w:val="right" w:pos="10800"/>
                              </w:tabs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Program Date requested: _______________ Time requested: ______</w:t>
                            </w:r>
                            <w:r w:rsidR="00FB100F">
                              <w:rPr>
                                <w:rFonts w:cstheme="minorHAnsi"/>
                              </w:rPr>
                              <w:t>_</w:t>
                            </w:r>
                            <w:r w:rsidRPr="0020680A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3C6BF7AA" w14:textId="77777777" w:rsidR="003F3DE8" w:rsidRPr="0020680A" w:rsidRDefault="003F3DE8" w:rsidP="00101248">
                            <w:pPr>
                              <w:tabs>
                                <w:tab w:val="right" w:pos="10800"/>
                              </w:tabs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Course requested: </w:t>
                            </w:r>
                          </w:p>
                          <w:p w14:paraId="15091891" w14:textId="77777777" w:rsidR="003F3DE8" w:rsidRPr="0020680A" w:rsidRDefault="003F3DE8" w:rsidP="009623EB">
                            <w:pPr>
                              <w:spacing w:before="240"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Choice 1: _______________________________________________</w:t>
                            </w:r>
                          </w:p>
                          <w:p w14:paraId="1900240E" w14:textId="77777777" w:rsidR="003F3DE8" w:rsidRPr="0020680A" w:rsidRDefault="003F3DE8" w:rsidP="009623EB">
                            <w:pPr>
                              <w:spacing w:before="240" w:after="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Choice 2: </w:t>
                            </w:r>
                            <w:r w:rsidRPr="0020680A">
                              <w:rPr>
                                <w:rFonts w:cstheme="minorHAnsi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14:paraId="3573FB76" w14:textId="77777777" w:rsidR="003F3DE8" w:rsidRDefault="003F3DE8" w:rsidP="0020680A">
                            <w:pPr>
                              <w:spacing w:before="240" w:after="40" w:line="240" w:lineRule="auto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>Choice 3: _______________________________________________</w:t>
                            </w:r>
                          </w:p>
                          <w:p w14:paraId="7DE5CA1E" w14:textId="77777777" w:rsidR="0020680A" w:rsidRPr="0020680A" w:rsidRDefault="0020680A" w:rsidP="0020680A">
                            <w:pPr>
                              <w:spacing w:after="40" w:line="240" w:lineRule="auto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5AC8ACAF" w14:textId="6BB7F3AB" w:rsidR="0006464A" w:rsidRPr="0020680A" w:rsidRDefault="003F3DE8" w:rsidP="0020680A">
                            <w:pPr>
                              <w:spacing w:before="40" w:after="0" w:line="240" w:lineRule="auto"/>
                              <w:ind w:right="72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Email the completed application form to </w:t>
                            </w:r>
                            <w:r w:rsidR="0024635A" w:rsidRPr="0020680A">
                              <w:rPr>
                                <w:rFonts w:cstheme="minorHAnsi"/>
                              </w:rPr>
                              <w:t xml:space="preserve">Texas ENA </w:t>
                            </w:r>
                            <w:r w:rsidR="00F50B50" w:rsidRPr="0020680A">
                              <w:rPr>
                                <w:rFonts w:cstheme="minorHAnsi"/>
                              </w:rPr>
                              <w:t>Professional Education Comm</w:t>
                            </w:r>
                            <w:r w:rsidR="00F132E0" w:rsidRPr="0020680A">
                              <w:rPr>
                                <w:rFonts w:cstheme="minorHAnsi"/>
                              </w:rPr>
                              <w:t>ittee Chair</w:t>
                            </w:r>
                          </w:p>
                          <w:p w14:paraId="5F959734" w14:textId="655C6B37" w:rsidR="003F3DE8" w:rsidRPr="0020680A" w:rsidRDefault="0006464A" w:rsidP="0006464A">
                            <w:pPr>
                              <w:spacing w:after="0" w:line="240" w:lineRule="auto"/>
                              <w:ind w:right="72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0680A">
                              <w:rPr>
                                <w:rFonts w:cstheme="minorHAnsi"/>
                              </w:rPr>
                              <w:t xml:space="preserve">Email: </w:t>
                            </w:r>
                            <w:hyperlink r:id="rId9" w:history="1">
                              <w:r w:rsidR="00746241" w:rsidRPr="0020680A">
                                <w:rPr>
                                  <w:rStyle w:val="Hyperlink"/>
                                  <w:rFonts w:cstheme="minorHAnsi"/>
                                </w:rPr>
                                <w:t>professional.education@txena.org</w:t>
                              </w:r>
                            </w:hyperlink>
                            <w:r w:rsidR="00746241" w:rsidRPr="0020680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8D699BC" w14:textId="77777777" w:rsidR="0006464A" w:rsidRPr="0020680A" w:rsidRDefault="0006464A" w:rsidP="0006464A">
                            <w:pPr>
                              <w:spacing w:after="0" w:line="240" w:lineRule="auto"/>
                              <w:ind w:right="72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2BD46DBB" w14:textId="095E6028" w:rsidR="004A2101" w:rsidRPr="0020680A" w:rsidRDefault="0024635A" w:rsidP="004A2101">
                            <w:pPr>
                              <w:spacing w:after="120" w:line="240" w:lineRule="auto"/>
                              <w:ind w:right="720"/>
                              <w:jc w:val="center"/>
                              <w:rPr>
                                <w:rFonts w:cstheme="minorHAnsi"/>
                                <w:noProof/>
                              </w:rPr>
                            </w:pPr>
                            <w:r w:rsidRPr="0020680A">
                              <w:rPr>
                                <w:rFonts w:cstheme="minorHAnsi"/>
                                <w:noProof/>
                              </w:rPr>
                              <w:t xml:space="preserve">                   </w:t>
                            </w:r>
                            <w:r w:rsidR="005F01FD" w:rsidRPr="0020680A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356B66DA" wp14:editId="2DF440C2">
                                  <wp:extent cx="1092200" cy="541734"/>
                                  <wp:effectExtent l="0" t="0" r="0" b="0"/>
                                  <wp:docPr id="897988302" name="Picture 897988302" descr="A purple and black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592056" name="Picture 674592056" descr="A purple and black logo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794" cy="54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26DC3" w14:textId="77777777" w:rsidR="004A2101" w:rsidRPr="0020680A" w:rsidRDefault="004A2101" w:rsidP="004A210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******************************************************************************</w:t>
                            </w:r>
                          </w:p>
                          <w:p w14:paraId="19B9889D" w14:textId="77777777" w:rsidR="004A2101" w:rsidRPr="0020680A" w:rsidRDefault="004A2101" w:rsidP="004A210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</w:rPr>
                              <w:t>OFFICE USE ONLY</w:t>
                            </w:r>
                          </w:p>
                          <w:p w14:paraId="7DBAC067" w14:textId="77777777" w:rsidR="004A2101" w:rsidRPr="0020680A" w:rsidRDefault="004A2101" w:rsidP="004A210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</w:rPr>
                              <w:t>Date application received ___________________________________</w:t>
                            </w:r>
                          </w:p>
                          <w:p w14:paraId="007439AA" w14:textId="77777777" w:rsidR="004A2101" w:rsidRPr="0020680A" w:rsidRDefault="004A2101" w:rsidP="004A210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</w:rPr>
                              <w:t>Received by (name) ________________________________________</w:t>
                            </w:r>
                          </w:p>
                          <w:p w14:paraId="05D4E72F" w14:textId="77777777" w:rsidR="004A2101" w:rsidRPr="005862D2" w:rsidRDefault="004A2101" w:rsidP="004A21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0680A">
                              <w:rPr>
                                <w:rFonts w:cstheme="minorHAnsi"/>
                                <w:b/>
                              </w:rPr>
                              <w:t>Date response to chapter ___________________________________</w:t>
                            </w:r>
                          </w:p>
                          <w:p w14:paraId="53B5A0EF" w14:textId="77777777" w:rsidR="005862D2" w:rsidRDefault="005862D2" w:rsidP="005862D2">
                            <w:pPr>
                              <w:spacing w:after="120" w:line="240" w:lineRule="auto"/>
                              <w:ind w:right="72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79EBD243" w14:textId="77777777" w:rsidR="003F3DE8" w:rsidRDefault="003F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6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.85pt;margin-top:0;width:340pt;height:57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">
                <v:textbox>
                  <w:txbxContent>
                    <w:p w14:paraId="14E2809F" w14:textId="77777777" w:rsidR="003F3DE8" w:rsidRPr="0020680A" w:rsidRDefault="003F3DE8" w:rsidP="003F3D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20680A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APPLICATION</w:t>
                      </w:r>
                    </w:p>
                    <w:p w14:paraId="506D164C" w14:textId="77777777" w:rsidR="003F3DE8" w:rsidRPr="0020680A" w:rsidRDefault="003F3DE8" w:rsidP="003F3D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20680A">
                        <w:rPr>
                          <w:rFonts w:cstheme="minorHAnsi"/>
                          <w:b/>
                          <w:i/>
                          <w:sz w:val="36"/>
                          <w:szCs w:val="36"/>
                        </w:rPr>
                        <w:t>Outreach to Teach Program</w:t>
                      </w:r>
                    </w:p>
                    <w:p w14:paraId="03FD46D7" w14:textId="4BE20D02" w:rsidR="005862D2" w:rsidRPr="0020680A" w:rsidRDefault="005862D2" w:rsidP="005862D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0680A">
                        <w:rPr>
                          <w:rFonts w:cstheme="minorHAnsi"/>
                          <w:b/>
                        </w:rPr>
                        <w:t xml:space="preserve">***Applications due </w:t>
                      </w:r>
                      <w:r w:rsidR="003C0C9E">
                        <w:rPr>
                          <w:rFonts w:cstheme="minorHAnsi"/>
                          <w:b/>
                        </w:rPr>
                        <w:t xml:space="preserve">NLT </w:t>
                      </w:r>
                      <w:r w:rsidRPr="0020680A">
                        <w:rPr>
                          <w:rFonts w:cstheme="minorHAnsi"/>
                          <w:b/>
                        </w:rPr>
                        <w:t>8 weeks prior to program date ***</w:t>
                      </w:r>
                    </w:p>
                    <w:p w14:paraId="269368CB" w14:textId="384DBB62" w:rsidR="003F3DE8" w:rsidRPr="0020680A" w:rsidRDefault="003F3DE8" w:rsidP="003F3DE8">
                      <w:pPr>
                        <w:tabs>
                          <w:tab w:val="right" w:pos="10800"/>
                        </w:tabs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Name of Chapter: _____</w:t>
                      </w:r>
                      <w:r w:rsidR="009623EB" w:rsidRPr="0020680A">
                        <w:rPr>
                          <w:rFonts w:cstheme="minorHAnsi"/>
                        </w:rPr>
                        <w:t>___</w:t>
                      </w:r>
                      <w:r w:rsidRPr="0020680A">
                        <w:rPr>
                          <w:rFonts w:cstheme="minorHAnsi"/>
                        </w:rPr>
                        <w:t>______________________________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___</w:t>
                      </w:r>
                    </w:p>
                    <w:p w14:paraId="0028008D" w14:textId="298A438A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Person Completing Application: 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</w:t>
                      </w:r>
                    </w:p>
                    <w:p w14:paraId="19A9DBAB" w14:textId="77777777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245CFCAD" w14:textId="75D74AEC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Contact Person Name: __________________________________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___</w:t>
                      </w:r>
                    </w:p>
                    <w:p w14:paraId="1E563A9E" w14:textId="77777777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D138D2C" w14:textId="1A874E27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Contact Person Chapter </w:t>
                      </w:r>
                      <w:r w:rsidR="004F05C8">
                        <w:rPr>
                          <w:rFonts w:cstheme="minorHAnsi"/>
                        </w:rPr>
                        <w:t>P</w:t>
                      </w:r>
                      <w:r w:rsidRPr="0020680A">
                        <w:rPr>
                          <w:rFonts w:cstheme="minorHAnsi"/>
                        </w:rPr>
                        <w:t>osition: _________________________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____</w:t>
                      </w:r>
                    </w:p>
                    <w:p w14:paraId="221BBFA8" w14:textId="24B6F951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D944E73" w14:textId="178C745C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Contact Person Phone: __________________________________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___</w:t>
                      </w:r>
                    </w:p>
                    <w:p w14:paraId="5C7BDABE" w14:textId="77777777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6838DB5" w14:textId="7E94123A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Contact Person Email </w:t>
                      </w:r>
                      <w:r w:rsidR="004F05C8">
                        <w:rPr>
                          <w:rFonts w:cstheme="minorHAnsi"/>
                        </w:rPr>
                        <w:t>A</w:t>
                      </w:r>
                      <w:r w:rsidRPr="0020680A">
                        <w:rPr>
                          <w:rFonts w:cstheme="minorHAnsi"/>
                        </w:rPr>
                        <w:t>ddress: ______________________________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</w:t>
                      </w:r>
                    </w:p>
                    <w:p w14:paraId="4FE014B2" w14:textId="77777777" w:rsidR="009623EB" w:rsidRPr="0020680A" w:rsidRDefault="009623EB" w:rsidP="009623E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286D67D" w14:textId="6B278E68" w:rsidR="009623EB" w:rsidRDefault="009623EB" w:rsidP="00FB100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Contact </w:t>
                      </w:r>
                      <w:r w:rsidR="004F05C8">
                        <w:rPr>
                          <w:rFonts w:cstheme="minorHAnsi"/>
                        </w:rPr>
                        <w:t>P</w:t>
                      </w:r>
                      <w:r w:rsidRPr="0020680A">
                        <w:rPr>
                          <w:rFonts w:cstheme="minorHAnsi"/>
                        </w:rPr>
                        <w:t xml:space="preserve">erson </w:t>
                      </w:r>
                      <w:r w:rsidR="004F05C8">
                        <w:rPr>
                          <w:rFonts w:cstheme="minorHAnsi"/>
                        </w:rPr>
                        <w:t>M</w:t>
                      </w:r>
                      <w:r w:rsidRPr="0020680A">
                        <w:rPr>
                          <w:rFonts w:cstheme="minorHAnsi"/>
                        </w:rPr>
                        <w:t>ailing</w:t>
                      </w:r>
                      <w:r w:rsidR="004F05C8">
                        <w:rPr>
                          <w:rFonts w:cstheme="minorHAnsi"/>
                        </w:rPr>
                        <w:t xml:space="preserve"> A</w:t>
                      </w:r>
                      <w:r w:rsidRPr="0020680A">
                        <w:rPr>
                          <w:rFonts w:cstheme="minorHAnsi"/>
                        </w:rPr>
                        <w:t>ddress: ____________________________</w:t>
                      </w:r>
                      <w:r w:rsidR="00D13857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</w:p>
                    <w:p w14:paraId="5AE18761" w14:textId="4C1B3A8E" w:rsidR="00FB100F" w:rsidRPr="0020680A" w:rsidRDefault="00FB100F" w:rsidP="00FB100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</w:t>
                      </w:r>
                    </w:p>
                    <w:p w14:paraId="69DF73D7" w14:textId="4BA239A5" w:rsidR="00101248" w:rsidRPr="0020680A" w:rsidRDefault="003F3DE8" w:rsidP="00FB100F">
                      <w:pPr>
                        <w:tabs>
                          <w:tab w:val="right" w:pos="10800"/>
                        </w:tabs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Program Date requested: _______________ Time requested: ______</w:t>
                      </w:r>
                      <w:r w:rsidR="00FB100F">
                        <w:rPr>
                          <w:rFonts w:cstheme="minorHAnsi"/>
                        </w:rPr>
                        <w:t>_</w:t>
                      </w:r>
                      <w:r w:rsidRPr="0020680A">
                        <w:rPr>
                          <w:rFonts w:cstheme="minorHAnsi"/>
                        </w:rPr>
                        <w:t>_</w:t>
                      </w:r>
                    </w:p>
                    <w:p w14:paraId="3C6BF7AA" w14:textId="77777777" w:rsidR="003F3DE8" w:rsidRPr="0020680A" w:rsidRDefault="003F3DE8" w:rsidP="00101248">
                      <w:pPr>
                        <w:tabs>
                          <w:tab w:val="right" w:pos="10800"/>
                        </w:tabs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Course requested: </w:t>
                      </w:r>
                    </w:p>
                    <w:p w14:paraId="15091891" w14:textId="77777777" w:rsidR="003F3DE8" w:rsidRPr="0020680A" w:rsidRDefault="003F3DE8" w:rsidP="009623EB">
                      <w:pPr>
                        <w:spacing w:before="240"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20680A">
                        <w:rPr>
                          <w:rFonts w:cstheme="minorHAnsi"/>
                        </w:rPr>
                        <w:t>Choice 1: _______________________________________________</w:t>
                      </w:r>
                    </w:p>
                    <w:p w14:paraId="1900240E" w14:textId="77777777" w:rsidR="003F3DE8" w:rsidRPr="0020680A" w:rsidRDefault="003F3DE8" w:rsidP="009623EB">
                      <w:pPr>
                        <w:spacing w:before="240" w:after="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Choice 2: </w:t>
                      </w:r>
                      <w:r w:rsidRPr="0020680A">
                        <w:rPr>
                          <w:rFonts w:cstheme="minorHAnsi"/>
                          <w:u w:val="single"/>
                        </w:rPr>
                        <w:t>_______________________________________________</w:t>
                      </w:r>
                    </w:p>
                    <w:p w14:paraId="3573FB76" w14:textId="77777777" w:rsidR="003F3DE8" w:rsidRDefault="003F3DE8" w:rsidP="0020680A">
                      <w:pPr>
                        <w:spacing w:before="240" w:after="40" w:line="240" w:lineRule="auto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>Choice 3: _______________________________________________</w:t>
                      </w:r>
                    </w:p>
                    <w:p w14:paraId="7DE5CA1E" w14:textId="77777777" w:rsidR="0020680A" w:rsidRPr="0020680A" w:rsidRDefault="0020680A" w:rsidP="0020680A">
                      <w:pPr>
                        <w:spacing w:after="40" w:line="240" w:lineRule="auto"/>
                        <w:rPr>
                          <w:rFonts w:cstheme="minorHAnsi"/>
                          <w:sz w:val="4"/>
                          <w:szCs w:val="4"/>
                        </w:rPr>
                      </w:pPr>
                    </w:p>
                    <w:p w14:paraId="5AC8ACAF" w14:textId="6BB7F3AB" w:rsidR="0006464A" w:rsidRPr="0020680A" w:rsidRDefault="003F3DE8" w:rsidP="0020680A">
                      <w:pPr>
                        <w:spacing w:before="40" w:after="0" w:line="240" w:lineRule="auto"/>
                        <w:ind w:right="720"/>
                        <w:jc w:val="center"/>
                        <w:rPr>
                          <w:rFonts w:cstheme="minorHAnsi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Email the completed application form to </w:t>
                      </w:r>
                      <w:r w:rsidR="0024635A" w:rsidRPr="0020680A">
                        <w:rPr>
                          <w:rFonts w:cstheme="minorHAnsi"/>
                        </w:rPr>
                        <w:t xml:space="preserve">Texas ENA </w:t>
                      </w:r>
                      <w:r w:rsidR="00F50B50" w:rsidRPr="0020680A">
                        <w:rPr>
                          <w:rFonts w:cstheme="minorHAnsi"/>
                        </w:rPr>
                        <w:t>Professional Education Comm</w:t>
                      </w:r>
                      <w:r w:rsidR="00F132E0" w:rsidRPr="0020680A">
                        <w:rPr>
                          <w:rFonts w:cstheme="minorHAnsi"/>
                        </w:rPr>
                        <w:t>ittee Chair</w:t>
                      </w:r>
                    </w:p>
                    <w:p w14:paraId="5F959734" w14:textId="655C6B37" w:rsidR="003F3DE8" w:rsidRPr="0020680A" w:rsidRDefault="0006464A" w:rsidP="0006464A">
                      <w:pPr>
                        <w:spacing w:after="0" w:line="240" w:lineRule="auto"/>
                        <w:ind w:right="72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0680A">
                        <w:rPr>
                          <w:rFonts w:cstheme="minorHAnsi"/>
                        </w:rPr>
                        <w:t xml:space="preserve">Email: </w:t>
                      </w:r>
                      <w:hyperlink r:id="rId11" w:history="1">
                        <w:r w:rsidR="00746241" w:rsidRPr="0020680A">
                          <w:rPr>
                            <w:rStyle w:val="Hyperlink"/>
                            <w:rFonts w:cstheme="minorHAnsi"/>
                          </w:rPr>
                          <w:t>professional.education@txena.org</w:t>
                        </w:r>
                      </w:hyperlink>
                      <w:r w:rsidR="00746241" w:rsidRPr="0020680A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8D699BC" w14:textId="77777777" w:rsidR="0006464A" w:rsidRPr="0020680A" w:rsidRDefault="0006464A" w:rsidP="0006464A">
                      <w:pPr>
                        <w:spacing w:after="0" w:line="240" w:lineRule="auto"/>
                        <w:ind w:right="72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2BD46DBB" w14:textId="095E6028" w:rsidR="004A2101" w:rsidRPr="0020680A" w:rsidRDefault="0024635A" w:rsidP="004A2101">
                      <w:pPr>
                        <w:spacing w:after="120" w:line="240" w:lineRule="auto"/>
                        <w:ind w:right="720"/>
                        <w:jc w:val="center"/>
                        <w:rPr>
                          <w:rFonts w:cstheme="minorHAnsi"/>
                          <w:noProof/>
                        </w:rPr>
                      </w:pPr>
                      <w:r w:rsidRPr="0020680A">
                        <w:rPr>
                          <w:rFonts w:cstheme="minorHAnsi"/>
                          <w:noProof/>
                        </w:rPr>
                        <w:t xml:space="preserve">                   </w:t>
                      </w:r>
                      <w:r w:rsidR="005F01FD" w:rsidRPr="0020680A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356B66DA" wp14:editId="2DF440C2">
                            <wp:extent cx="1092200" cy="541734"/>
                            <wp:effectExtent l="0" t="0" r="0" b="0"/>
                            <wp:docPr id="897988302" name="Picture 897988302" descr="A purple and black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4592056" name="Picture 674592056" descr="A purple and black logo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794" cy="54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826DC3" w14:textId="77777777" w:rsidR="004A2101" w:rsidRPr="0020680A" w:rsidRDefault="004A2101" w:rsidP="004A210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20680A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******************************************************************************</w:t>
                      </w:r>
                    </w:p>
                    <w:p w14:paraId="19B9889D" w14:textId="77777777" w:rsidR="004A2101" w:rsidRPr="0020680A" w:rsidRDefault="004A2101" w:rsidP="004A210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0680A">
                        <w:rPr>
                          <w:rFonts w:cstheme="minorHAnsi"/>
                          <w:b/>
                        </w:rPr>
                        <w:t>OFFICE USE ONLY</w:t>
                      </w:r>
                    </w:p>
                    <w:p w14:paraId="7DBAC067" w14:textId="77777777" w:rsidR="004A2101" w:rsidRPr="0020680A" w:rsidRDefault="004A2101" w:rsidP="004A210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20680A">
                        <w:rPr>
                          <w:rFonts w:cstheme="minorHAnsi"/>
                          <w:b/>
                        </w:rPr>
                        <w:t>Date application received ___________________________________</w:t>
                      </w:r>
                    </w:p>
                    <w:p w14:paraId="007439AA" w14:textId="77777777" w:rsidR="004A2101" w:rsidRPr="0020680A" w:rsidRDefault="004A2101" w:rsidP="004A210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20680A">
                        <w:rPr>
                          <w:rFonts w:cstheme="minorHAnsi"/>
                          <w:b/>
                        </w:rPr>
                        <w:t>Received by (name) ________________________________________</w:t>
                      </w:r>
                    </w:p>
                    <w:p w14:paraId="05D4E72F" w14:textId="77777777" w:rsidR="004A2101" w:rsidRPr="005862D2" w:rsidRDefault="004A2101" w:rsidP="004A210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0680A">
                        <w:rPr>
                          <w:rFonts w:cstheme="minorHAnsi"/>
                          <w:b/>
                        </w:rPr>
                        <w:t>Date response to chapter ___________________________________</w:t>
                      </w:r>
                    </w:p>
                    <w:p w14:paraId="53B5A0EF" w14:textId="77777777" w:rsidR="005862D2" w:rsidRDefault="005862D2" w:rsidP="005862D2">
                      <w:pPr>
                        <w:spacing w:after="120" w:line="240" w:lineRule="auto"/>
                        <w:ind w:right="720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79EBD243" w14:textId="77777777" w:rsidR="003F3DE8" w:rsidRDefault="003F3DE8"/>
                  </w:txbxContent>
                </v:textbox>
                <w10:wrap type="square" anchorx="margin"/>
              </v:shape>
            </w:pict>
          </mc:Fallback>
        </mc:AlternateContent>
      </w:r>
      <w:r w:rsidR="003F3DE8" w:rsidRPr="000F78EB">
        <w:rPr>
          <w:rFonts w:ascii="Arial Narrow" w:eastAsia="Times New Roman" w:hAnsi="Arial Narrow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5FA2704" wp14:editId="48B7ACD4">
            <wp:simplePos x="0" y="0"/>
            <wp:positionH relativeFrom="margin">
              <wp:posOffset>1168400</wp:posOffset>
            </wp:positionH>
            <wp:positionV relativeFrom="paragraph">
              <wp:posOffset>5511165</wp:posOffset>
            </wp:positionV>
            <wp:extent cx="1714500" cy="1128433"/>
            <wp:effectExtent l="0" t="0" r="0" b="0"/>
            <wp:wrapNone/>
            <wp:docPr id="3" name="Picture 3" descr="C:\Users\jst4jstn\Desktop\TX E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4jstn\Desktop\TX EN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A7">
        <w:rPr>
          <w:noProof/>
        </w:rPr>
        <w:drawing>
          <wp:inline distT="0" distB="0" distL="0" distR="0" wp14:anchorId="737F43DC" wp14:editId="5C25A9A9">
            <wp:extent cx="2475230" cy="120078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36245" w14:textId="2C5BC70B" w:rsidR="000459A7" w:rsidRDefault="00FF35B4" w:rsidP="005A20F9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6E1BD4" wp14:editId="2E784114">
                <wp:simplePos x="0" y="0"/>
                <wp:positionH relativeFrom="page">
                  <wp:posOffset>222250</wp:posOffset>
                </wp:positionH>
                <wp:positionV relativeFrom="paragraph">
                  <wp:posOffset>0</wp:posOffset>
                </wp:positionV>
                <wp:extent cx="4826000" cy="75184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7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A998" w14:textId="383455DA" w:rsidR="00590E4F" w:rsidRPr="00766567" w:rsidRDefault="00590E4F" w:rsidP="0043636B">
                            <w:pPr>
                              <w:spacing w:before="80"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Texas Emergency Nurses Association (TxENA) has developed the ‘Outreach to Teach’ program to provide educational opportunities to select chapters identified by the TxENA Board of Directors.</w:t>
                            </w:r>
                            <w:r w:rsidR="00DA57F4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Identified Outreach chapters may apply to the TxENA to have a </w:t>
                            </w:r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1-hour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accredited lecture presented at their chapter meeting or chapter event free of charge.</w:t>
                            </w:r>
                          </w:p>
                          <w:p w14:paraId="393E0995" w14:textId="77777777" w:rsidR="00E22ABD" w:rsidRPr="00766567" w:rsidRDefault="00E22ABD" w:rsidP="0043636B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Chapter eligibility</w:t>
                            </w:r>
                            <w:r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B1B46"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B1B46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 Texas ENA Board of Directors determines Chapter eligibility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02590C" w14:textId="77777777" w:rsidR="00590E4F" w:rsidRPr="00766567" w:rsidRDefault="00590E4F" w:rsidP="00590E4F">
                            <w:pPr>
                              <w:spacing w:before="120" w:after="12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responsibilities for the lectures are as follows:</w:t>
                            </w:r>
                          </w:p>
                          <w:p w14:paraId="211ED284" w14:textId="77777777" w:rsidR="00590E4F" w:rsidRPr="00766567" w:rsidRDefault="00590E4F" w:rsidP="00A4528E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Chapter responsibilities: </w:t>
                            </w:r>
                          </w:p>
                          <w:p w14:paraId="367ECB6D" w14:textId="77777777" w:rsidR="009F093B" w:rsidRPr="00766567" w:rsidRDefault="009F093B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Contact your TxENA Board Liaison </w:t>
                            </w:r>
                            <w:r w:rsidR="00E22ABD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check chapter eligibility for </w:t>
                            </w:r>
                            <w:proofErr w:type="gramStart"/>
                            <w:r w:rsidR="00E22ABD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program</w:t>
                            </w:r>
                            <w:proofErr w:type="gramEnd"/>
                          </w:p>
                          <w:p w14:paraId="394ED44A" w14:textId="4EA61000" w:rsidR="009F093B" w:rsidRPr="00766567" w:rsidRDefault="009F093B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Complete and submit OUTREACH TO TEACH application</w:t>
                            </w:r>
                            <w:r w:rsidR="00E22ABD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A35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E22ABD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8 weeks in </w:t>
                            </w:r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advance</w:t>
                            </w:r>
                            <w:r w:rsidR="0043636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event</w:t>
                            </w:r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32DD7F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Coordinate presentation date/time with the identified speaker </w:t>
                            </w:r>
                          </w:p>
                          <w:p w14:paraId="5A6816F8" w14:textId="157BE868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Provide an appropriate meeting location and all necessary AV </w:t>
                            </w:r>
                            <w:proofErr w:type="gramStart"/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equipment</w:t>
                            </w:r>
                            <w:proofErr w:type="gramEnd"/>
                          </w:p>
                          <w:p w14:paraId="66460D05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Advertise the event to the chapter members, hospitals, medical facilities and nursing programs in the community and the surrounding area.</w:t>
                            </w:r>
                          </w:p>
                          <w:p w14:paraId="286E6C5C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Send a copy of the advertisement to the Professional Education Committee</w:t>
                            </w:r>
                          </w:p>
                          <w:p w14:paraId="2F3FBC58" w14:textId="77777777" w:rsidR="00590E4F" w:rsidRPr="00766567" w:rsidRDefault="00E22ABD" w:rsidP="00A452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Any nurses </w:t>
                            </w:r>
                            <w:r w:rsidR="00590E4F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including non-ENA members sh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ould be welcome at the </w:t>
                            </w:r>
                            <w:proofErr w:type="gramStart"/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program</w:t>
                            </w:r>
                            <w:proofErr w:type="gramEnd"/>
                          </w:p>
                          <w:p w14:paraId="3B295B47" w14:textId="4D8F8D0F" w:rsidR="00590E4F" w:rsidRPr="00766567" w:rsidRDefault="00E22ABD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 w:rsidR="00590E4F" w:rsidRPr="00766567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ot</w:t>
                            </w:r>
                            <w:r w:rsidR="00590E4F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charge attendees for event - lecture is free to all </w:t>
                            </w:r>
                            <w:proofErr w:type="gramStart"/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attendees</w:t>
                            </w:r>
                            <w:proofErr w:type="gramEnd"/>
                          </w:p>
                          <w:p w14:paraId="3C9F8E6E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Coordinate pre-registration </w:t>
                            </w:r>
                            <w:proofErr w:type="gramStart"/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activities, if</w:t>
                            </w:r>
                            <w:proofErr w:type="gramEnd"/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any </w:t>
                            </w:r>
                          </w:p>
                          <w:p w14:paraId="5027F16B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Pay any expenses incurred not related to the speaker, ex. room fee, food, AV equipment, printing costs, etc. </w:t>
                            </w:r>
                          </w:p>
                          <w:p w14:paraId="27657F72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Decide to provide or not provide printed handouts, if any, to attendees</w:t>
                            </w:r>
                          </w:p>
                          <w:p w14:paraId="7BD70FA1" w14:textId="77777777" w:rsidR="00590E4F" w:rsidRPr="00766567" w:rsidRDefault="00590E4F" w:rsidP="00FF35B4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TxENA Professional Education Committee responsibilities:</w:t>
                            </w:r>
                          </w:p>
                          <w:p w14:paraId="047F7DD1" w14:textId="3C0C56EB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Submit and pay for the CE </w:t>
                            </w:r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application.</w:t>
                            </w:r>
                          </w:p>
                          <w:p w14:paraId="2A0A64D0" w14:textId="1C2B1689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Provide the speaker and lecture </w:t>
                            </w:r>
                            <w:proofErr w:type="gramStart"/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content</w:t>
                            </w:r>
                            <w:proofErr w:type="gramEnd"/>
                          </w:p>
                          <w:p w14:paraId="6BCA47A4" w14:textId="501A214A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Pay the speaker’s expenses related to the </w:t>
                            </w:r>
                            <w:proofErr w:type="gramStart"/>
                            <w:r w:rsidR="00A83639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lecture</w:t>
                            </w:r>
                            <w:proofErr w:type="gramEnd"/>
                          </w:p>
                          <w:p w14:paraId="4A2B54BD" w14:textId="51DE3B6A" w:rsidR="00590E4F" w:rsidRPr="00766567" w:rsidRDefault="009F093B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590E4F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speaker’s handout</w:t>
                            </w:r>
                            <w:r w:rsidR="00B249B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if any,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90E4F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Outreach Chapter contact</w:t>
                            </w:r>
                          </w:p>
                          <w:p w14:paraId="7B5EC1BB" w14:textId="44A229D1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9F093B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required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forms </w:t>
                            </w:r>
                            <w:r w:rsidR="009F093B"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 program a</w:t>
                            </w: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ttendees, 1 Continuing Education hour (CE) for the educational event (sign-in sheet, evaluation form, Disclosure form)</w:t>
                            </w:r>
                          </w:p>
                          <w:p w14:paraId="7D3B126C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Complete ENA post course requirements to validate CE for the educational</w:t>
                            </w:r>
                          </w:p>
                          <w:p w14:paraId="5E3EC43A" w14:textId="77777777" w:rsidR="00590E4F" w:rsidRPr="00766567" w:rsidRDefault="00590E4F" w:rsidP="00A4528E">
                            <w:pPr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656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Speaker responsibilities:</w:t>
                            </w:r>
                          </w:p>
                          <w:p w14:paraId="28FABCD0" w14:textId="77777777" w:rsidR="00590E4F" w:rsidRPr="004C7E4C" w:rsidRDefault="00590E4F" w:rsidP="004C7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C7E4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Coordinate presentation date/time with the identified Outreach chapter contact</w:t>
                            </w:r>
                          </w:p>
                          <w:p w14:paraId="362A45F0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Make own arrangements for travel to site and lodging, if required</w:t>
                            </w:r>
                          </w:p>
                          <w:p w14:paraId="0EC9E1E1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Take 20 printed copies of their handout, if any, to the lecture</w:t>
                            </w:r>
                          </w:p>
                          <w:p w14:paraId="71EB3879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Taking and hand out all CE forms necessary to award attendees 1 CE (sign-in sheet, evaluation form, Disclosure form)</w:t>
                            </w:r>
                          </w:p>
                          <w:p w14:paraId="67E25B96" w14:textId="77777777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Ensure all participants meet the ENA attendance requirements (Sign-in, submit completed evaluation form and miss no more than 10 minutes of the activity)</w:t>
                            </w:r>
                          </w:p>
                          <w:p w14:paraId="71E07D67" w14:textId="5307AF5A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Provide Certification of Completion (CE form) to all attendees who meet ENA attendance </w:t>
                            </w:r>
                            <w:proofErr w:type="gramStart"/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requirements</w:t>
                            </w:r>
                            <w:proofErr w:type="gramEnd"/>
                          </w:p>
                          <w:p w14:paraId="4C37D88C" w14:textId="55C7672D" w:rsidR="00590E4F" w:rsidRPr="00766567" w:rsidRDefault="00590E4F" w:rsidP="00A45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12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Send all completed CE documents (completed sign-in sheets and completed evaluations) to the Professional Education Chair within 1 week of the Outreach </w:t>
                            </w:r>
                            <w:proofErr w:type="gramStart"/>
                            <w:r w:rsidRPr="0076656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event</w:t>
                            </w:r>
                            <w:proofErr w:type="gramEnd"/>
                          </w:p>
                          <w:p w14:paraId="157B3DB7" w14:textId="77777777" w:rsidR="005862D2" w:rsidRPr="00766567" w:rsidRDefault="005862D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1BD4" id="_x0000_s1031" type="#_x0000_t202" style="position:absolute;margin-left:17.5pt;margin-top:0;width:380pt;height:59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" strokecolor="white [3212]">
                <v:textbox>
                  <w:txbxContent>
                    <w:p w14:paraId="5D73A998" w14:textId="383455DA" w:rsidR="00590E4F" w:rsidRPr="00766567" w:rsidRDefault="00590E4F" w:rsidP="0043636B">
                      <w:pPr>
                        <w:spacing w:before="80" w:after="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The Texas Emergency Nurses Association (TxENA) has developed the ‘Outreach to Teach’ program to provide educational opportunities to select chapters identified by the TxENA Board of Directors.</w:t>
                      </w:r>
                      <w:r w:rsidR="00DA57F4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Identified Outreach chapters may apply to the TxENA to have a </w:t>
                      </w:r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1-hour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accredited lecture presented at their chapter meeting or chapter event free of charge.</w:t>
                      </w:r>
                    </w:p>
                    <w:p w14:paraId="393E0995" w14:textId="77777777" w:rsidR="00E22ABD" w:rsidRPr="00766567" w:rsidRDefault="00E22ABD" w:rsidP="0043636B">
                      <w:pPr>
                        <w:spacing w:before="12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Chapter eligibility</w:t>
                      </w:r>
                      <w:r w:rsidRPr="0076656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BB1B46" w:rsidRPr="0076656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</w:t>
                      </w:r>
                      <w:r w:rsidR="00BB1B46" w:rsidRPr="00766567">
                        <w:rPr>
                          <w:rFonts w:cstheme="minorHAnsi"/>
                          <w:sz w:val="18"/>
                          <w:szCs w:val="18"/>
                        </w:rPr>
                        <w:t>he Texas ENA Board of Directors determines Chapter eligibility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C02590C" w14:textId="77777777" w:rsidR="00590E4F" w:rsidRPr="00766567" w:rsidRDefault="00590E4F" w:rsidP="00590E4F">
                      <w:pPr>
                        <w:spacing w:before="120" w:after="12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The responsibilities for the lectures are as follows:</w:t>
                      </w:r>
                    </w:p>
                    <w:p w14:paraId="211ED284" w14:textId="77777777" w:rsidR="00590E4F" w:rsidRPr="00766567" w:rsidRDefault="00590E4F" w:rsidP="00A4528E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656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Chapter responsibilities: </w:t>
                      </w:r>
                    </w:p>
                    <w:p w14:paraId="367ECB6D" w14:textId="77777777" w:rsidR="009F093B" w:rsidRPr="00766567" w:rsidRDefault="009F093B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Contact your TxENA Board Liaison </w:t>
                      </w:r>
                      <w:r w:rsidR="00E22ABD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to check chapter eligibility for </w:t>
                      </w:r>
                      <w:proofErr w:type="gramStart"/>
                      <w:r w:rsidR="00E22ABD" w:rsidRPr="00766567">
                        <w:rPr>
                          <w:rFonts w:cstheme="minorHAnsi"/>
                          <w:sz w:val="18"/>
                          <w:szCs w:val="18"/>
                        </w:rPr>
                        <w:t>program</w:t>
                      </w:r>
                      <w:proofErr w:type="gramEnd"/>
                    </w:p>
                    <w:p w14:paraId="394ED44A" w14:textId="4EA61000" w:rsidR="009F093B" w:rsidRPr="00766567" w:rsidRDefault="009F093B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Complete and submit OUTREACH TO TEACH application</w:t>
                      </w:r>
                      <w:r w:rsidR="00E22ABD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10A35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at least </w:t>
                      </w:r>
                      <w:r w:rsidR="00E22ABD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8 weeks in </w:t>
                      </w:r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advance</w:t>
                      </w:r>
                      <w:r w:rsidR="0043636B">
                        <w:rPr>
                          <w:rFonts w:cstheme="minorHAnsi"/>
                          <w:sz w:val="18"/>
                          <w:szCs w:val="18"/>
                        </w:rPr>
                        <w:t xml:space="preserve"> of event</w:t>
                      </w:r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032DD7F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Coordinate presentation date/time with the identified speaker </w:t>
                      </w:r>
                    </w:p>
                    <w:p w14:paraId="5A6816F8" w14:textId="157BE868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Provide an appropriate meeting location and all necessary AV </w:t>
                      </w:r>
                      <w:proofErr w:type="gramStart"/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equipment</w:t>
                      </w:r>
                      <w:proofErr w:type="gramEnd"/>
                    </w:p>
                    <w:p w14:paraId="66460D05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Advertise the event to the chapter members, hospitals, medical facilities and nursing programs in the community and the surrounding area.</w:t>
                      </w:r>
                    </w:p>
                    <w:p w14:paraId="286E6C5C" w14:textId="77777777" w:rsidR="00590E4F" w:rsidRPr="00766567" w:rsidRDefault="00590E4F" w:rsidP="00A452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Send a copy of the advertisement to the Professional Education Committee</w:t>
                      </w:r>
                    </w:p>
                    <w:p w14:paraId="2F3FBC58" w14:textId="77777777" w:rsidR="00590E4F" w:rsidRPr="00766567" w:rsidRDefault="00E22ABD" w:rsidP="00A452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Any nurses </w:t>
                      </w:r>
                      <w:r w:rsidR="00590E4F" w:rsidRPr="00766567">
                        <w:rPr>
                          <w:rFonts w:cstheme="minorHAnsi"/>
                          <w:sz w:val="18"/>
                          <w:szCs w:val="18"/>
                        </w:rPr>
                        <w:t>including non-ENA members sh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ould be welcome at the </w:t>
                      </w:r>
                      <w:proofErr w:type="gramStart"/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program</w:t>
                      </w:r>
                      <w:proofErr w:type="gramEnd"/>
                    </w:p>
                    <w:p w14:paraId="3B295B47" w14:textId="4D8F8D0F" w:rsidR="00590E4F" w:rsidRPr="00766567" w:rsidRDefault="00E22ABD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May 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n</w:t>
                      </w:r>
                      <w:r w:rsidR="00590E4F" w:rsidRPr="00766567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ot</w:t>
                      </w:r>
                      <w:r w:rsidR="00590E4F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charge attendees for event - lecture is free to all </w:t>
                      </w:r>
                      <w:proofErr w:type="gramStart"/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attendees</w:t>
                      </w:r>
                      <w:proofErr w:type="gramEnd"/>
                    </w:p>
                    <w:p w14:paraId="3C9F8E6E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Coordinate pre-registration </w:t>
                      </w:r>
                      <w:proofErr w:type="gramStart"/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activities, if</w:t>
                      </w:r>
                      <w:proofErr w:type="gramEnd"/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any </w:t>
                      </w:r>
                    </w:p>
                    <w:p w14:paraId="5027F16B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Pay any expenses incurred not related to the speaker, ex. room fee, food, AV equipment, printing costs, etc. </w:t>
                      </w:r>
                    </w:p>
                    <w:p w14:paraId="27657F72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Decide to provide or not provide printed handouts, if any, to attendees</w:t>
                      </w:r>
                    </w:p>
                    <w:p w14:paraId="7BD70FA1" w14:textId="77777777" w:rsidR="00590E4F" w:rsidRPr="00766567" w:rsidRDefault="00590E4F" w:rsidP="00FF35B4">
                      <w:pPr>
                        <w:spacing w:before="120"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656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TxENA Professional Education Committee responsibilities:</w:t>
                      </w:r>
                    </w:p>
                    <w:p w14:paraId="047F7DD1" w14:textId="3C0C56EB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Submit and pay for the CE </w:t>
                      </w:r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application.</w:t>
                      </w:r>
                    </w:p>
                    <w:p w14:paraId="2A0A64D0" w14:textId="1C2B1689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Provide the speaker and lecture </w:t>
                      </w:r>
                      <w:proofErr w:type="gramStart"/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content</w:t>
                      </w:r>
                      <w:proofErr w:type="gramEnd"/>
                    </w:p>
                    <w:p w14:paraId="6BCA47A4" w14:textId="501A214A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Pay the speaker’s expenses related to the </w:t>
                      </w:r>
                      <w:proofErr w:type="gramStart"/>
                      <w:r w:rsidR="00A83639" w:rsidRPr="00766567">
                        <w:rPr>
                          <w:rFonts w:cstheme="minorHAnsi"/>
                          <w:sz w:val="18"/>
                          <w:szCs w:val="18"/>
                        </w:rPr>
                        <w:t>lecture</w:t>
                      </w:r>
                      <w:proofErr w:type="gramEnd"/>
                    </w:p>
                    <w:p w14:paraId="4A2B54BD" w14:textId="51DE3B6A" w:rsidR="00590E4F" w:rsidRPr="00766567" w:rsidRDefault="009F093B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Email</w:t>
                      </w:r>
                      <w:r w:rsidR="00590E4F"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speaker’s handout</w:t>
                      </w:r>
                      <w:r w:rsidR="00B249BD">
                        <w:rPr>
                          <w:rFonts w:cstheme="minorHAnsi"/>
                          <w:sz w:val="18"/>
                          <w:szCs w:val="18"/>
                        </w:rPr>
                        <w:t>, if any,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to </w:t>
                      </w:r>
                      <w:r w:rsidR="00590E4F" w:rsidRPr="00766567">
                        <w:rPr>
                          <w:rFonts w:cstheme="minorHAnsi"/>
                          <w:sz w:val="18"/>
                          <w:szCs w:val="18"/>
                        </w:rPr>
                        <w:t>the Outreach Chapter contact</w:t>
                      </w:r>
                    </w:p>
                    <w:p w14:paraId="7B5EC1BB" w14:textId="44A229D1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Provide </w:t>
                      </w:r>
                      <w:r w:rsidR="009F093B" w:rsidRPr="00766567">
                        <w:rPr>
                          <w:rFonts w:cstheme="minorHAnsi"/>
                          <w:sz w:val="18"/>
                          <w:szCs w:val="18"/>
                        </w:rPr>
                        <w:t>required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 forms </w:t>
                      </w:r>
                      <w:r w:rsidR="009F093B" w:rsidRPr="00766567">
                        <w:rPr>
                          <w:rFonts w:cstheme="minorHAnsi"/>
                          <w:sz w:val="18"/>
                          <w:szCs w:val="18"/>
                        </w:rPr>
                        <w:t>for program a</w:t>
                      </w: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ttendees, 1 Continuing Education hour (CE) for the educational event (sign-in sheet, evaluation form, Disclosure form)</w:t>
                      </w:r>
                    </w:p>
                    <w:p w14:paraId="7D3B126C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Complete ENA post course requirements to validate CE for the educational</w:t>
                      </w:r>
                    </w:p>
                    <w:p w14:paraId="5E3EC43A" w14:textId="77777777" w:rsidR="00590E4F" w:rsidRPr="00766567" w:rsidRDefault="00590E4F" w:rsidP="00A4528E">
                      <w:pPr>
                        <w:spacing w:before="120"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656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Speaker responsibilities:</w:t>
                      </w:r>
                    </w:p>
                    <w:p w14:paraId="28FABCD0" w14:textId="77777777" w:rsidR="00590E4F" w:rsidRPr="004C7E4C" w:rsidRDefault="00590E4F" w:rsidP="004C7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C7E4C">
                        <w:rPr>
                          <w:rFonts w:cstheme="minorHAnsi"/>
                          <w:sz w:val="18"/>
                          <w:szCs w:val="18"/>
                        </w:rPr>
                        <w:t>Coordinate presentation date/time with the identified Outreach chapter contact</w:t>
                      </w:r>
                    </w:p>
                    <w:p w14:paraId="362A45F0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Make own arrangements for travel to site and lodging, if required</w:t>
                      </w:r>
                    </w:p>
                    <w:p w14:paraId="0EC9E1E1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Take 20 printed copies of their handout, if any, to the lecture</w:t>
                      </w:r>
                    </w:p>
                    <w:p w14:paraId="71EB3879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Taking and hand out all CE forms necessary to award attendees 1 CE (sign-in sheet, evaluation form, Disclosure form)</w:t>
                      </w:r>
                    </w:p>
                    <w:p w14:paraId="67E25B96" w14:textId="77777777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Ensure all participants meet the ENA attendance requirements (Sign-in, submit completed evaluation form and miss no more than 10 minutes of the activity)</w:t>
                      </w:r>
                    </w:p>
                    <w:p w14:paraId="71E07D67" w14:textId="5307AF5A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Provide Certification of Completion (CE form) to all attendees who meet ENA attendance </w:t>
                      </w:r>
                      <w:proofErr w:type="gramStart"/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requirements</w:t>
                      </w:r>
                      <w:proofErr w:type="gramEnd"/>
                    </w:p>
                    <w:p w14:paraId="4C37D88C" w14:textId="55C7672D" w:rsidR="00590E4F" w:rsidRPr="00766567" w:rsidRDefault="00590E4F" w:rsidP="00A45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12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 xml:space="preserve">Send all completed CE documents (completed sign-in sheets and completed evaluations) to the Professional Education Chair within 1 week of the Outreach </w:t>
                      </w:r>
                      <w:proofErr w:type="gramStart"/>
                      <w:r w:rsidRPr="00766567">
                        <w:rPr>
                          <w:rFonts w:cstheme="minorHAnsi"/>
                          <w:sz w:val="18"/>
                          <w:szCs w:val="18"/>
                        </w:rPr>
                        <w:t>event</w:t>
                      </w:r>
                      <w:proofErr w:type="gramEnd"/>
                    </w:p>
                    <w:p w14:paraId="157B3DB7" w14:textId="77777777" w:rsidR="005862D2" w:rsidRPr="00766567" w:rsidRDefault="005862D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3B267" wp14:editId="519DCE92">
                <wp:simplePos x="0" y="0"/>
                <wp:positionH relativeFrom="page">
                  <wp:posOffset>279400</wp:posOffset>
                </wp:positionH>
                <wp:positionV relativeFrom="paragraph">
                  <wp:posOffset>-209549</wp:posOffset>
                </wp:positionV>
                <wp:extent cx="18288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E3249" w14:textId="77777777" w:rsidR="00E22ABD" w:rsidRPr="00AA0B61" w:rsidRDefault="00E22ABD" w:rsidP="00E22AB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B61">
                              <w:rPr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TxENA OUTREACH TO TEACH  PROCESS AND INSTRUCTIONS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B267" id="Text Box 8" o:spid="_x0000_s1032" type="#_x0000_t202" style="position:absolute;margin-left:22pt;margin-top:-16.5pt;width:2in;height:22.5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" filled="f" stroked="f">
                <v:textbox>
                  <w:txbxContent>
                    <w:p w14:paraId="4CCE3249" w14:textId="77777777" w:rsidR="00E22ABD" w:rsidRPr="00AA0B61" w:rsidRDefault="00E22ABD" w:rsidP="00E22AB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B61">
                        <w:rPr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TxENA OUTREACH TO TEACH  PROCESS AND INSTRUCTIONS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507A">
        <w:rPr>
          <w:rFonts w:ascii="Arial Narrow" w:eastAsia="Times New Roman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CD1B87" wp14:editId="4282262D">
                <wp:simplePos x="0" y="0"/>
                <wp:positionH relativeFrom="column">
                  <wp:posOffset>5022166</wp:posOffset>
                </wp:positionH>
                <wp:positionV relativeFrom="paragraph">
                  <wp:posOffset>1083212</wp:posOffset>
                </wp:positionV>
                <wp:extent cx="4328938" cy="590843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938" cy="590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  <w:gridCol w:w="2250"/>
                            </w:tblGrid>
                            <w:tr w:rsidR="0051686A" w14:paraId="6B050E80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88EF515" w14:textId="77777777" w:rsidR="0051686A" w:rsidRPr="005862D2" w:rsidRDefault="0051686A" w:rsidP="00516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62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(1 hour)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F5CED36" w14:textId="77777777" w:rsidR="0051686A" w:rsidRPr="005862D2" w:rsidRDefault="0051686A" w:rsidP="0051686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62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Speaker</w:t>
                                  </w:r>
                                </w:p>
                              </w:tc>
                            </w:tr>
                            <w:tr w:rsidR="0051686A" w:rsidRPr="00CC7ABD" w14:paraId="29F9C2D6" w14:textId="77777777" w:rsidTr="0051686A">
                              <w:trPr>
                                <w:trHeight w:val="138"/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0A3531" w14:textId="77777777" w:rsidR="0051686A" w:rsidRPr="000956B0" w:rsidRDefault="0051686A" w:rsidP="0051686A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A779D5" w14:textId="77777777" w:rsidR="0051686A" w:rsidRPr="000956B0" w:rsidRDefault="0051686A" w:rsidP="0051686A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51686A" w:rsidRPr="00D836F0" w14:paraId="0300FE01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B4594A" w14:textId="1CA5FDB7" w:rsidR="0051686A" w:rsidRPr="00D836F0" w:rsidRDefault="0051686A" w:rsidP="0051686A">
                                  <w:pPr>
                                    <w:rPr>
                                      <w:rFonts w:eastAsia="Times New Roman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rFonts w:eastAsia="Times New Roman" w:cs="Arial"/>
                                      <w:bCs/>
                                      <w:sz w:val="24"/>
                                      <w:szCs w:val="24"/>
                                    </w:rPr>
                                    <w:t>Sudden Cardiac Death</w:t>
                                  </w:r>
                                  <w:r w:rsidR="003768BE">
                                    <w:rPr>
                                      <w:rFonts w:eastAsia="Times New Roman" w:cs="Arial"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836F0">
                                    <w:rPr>
                                      <w:rFonts w:eastAsia="Times New Roman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Children/Young Adults</w:t>
                                  </w:r>
                                </w:p>
                                <w:p w14:paraId="3AD26C03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679F2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Barry Hudson</w:t>
                                  </w:r>
                                </w:p>
                              </w:tc>
                            </w:tr>
                            <w:tr w:rsidR="0051686A" w:rsidRPr="00D836F0" w14:paraId="2AC9B480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4B8C86" w14:textId="36635AFA" w:rsidR="0051686A" w:rsidRDefault="0051686A" w:rsidP="00FA1F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 xml:space="preserve">Forensic </w:t>
                                  </w:r>
                                  <w:r w:rsidR="003768BE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 xml:space="preserve">ducation  </w:t>
                                  </w:r>
                                </w:p>
                                <w:p w14:paraId="6D532FB2" w14:textId="6DE181FF" w:rsidR="00381E14" w:rsidRPr="00D836F0" w:rsidRDefault="00381E14" w:rsidP="00FA1F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9B035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Mary Leblond</w:t>
                                  </w:r>
                                </w:p>
                              </w:tc>
                            </w:tr>
                            <w:tr w:rsidR="0051686A" w:rsidRPr="00D836F0" w14:paraId="7EACCA87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1E64C6" w14:textId="555139FB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Triage 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examined</w:t>
                                  </w:r>
                                  <w:r w:rsidR="00C829BE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 xml:space="preserve"> Who’s at Risk?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4898">
                                    <w:rPr>
                                      <w:sz w:val="24"/>
                                      <w:szCs w:val="24"/>
                                    </w:rPr>
                                    <w:t>2.0 - The Update</w:t>
                                  </w:r>
                                </w:p>
                                <w:p w14:paraId="040CC458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51139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Christine Russe</w:t>
                                  </w:r>
                                </w:p>
                                <w:p w14:paraId="2102ACD2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686A" w:rsidRPr="00D836F0" w14:paraId="1D5C50B6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E29FDE" w14:textId="68BBFC8F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True Grit: Building </w:t>
                                  </w:r>
                                  <w:r w:rsidR="00A742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836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esilience in ED </w:t>
                                  </w:r>
                                  <w:r w:rsidR="00A742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836F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urses</w:t>
                                  </w:r>
                                </w:p>
                                <w:p w14:paraId="221BE72F" w14:textId="77777777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0C041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Kristine Powell</w:t>
                                  </w:r>
                                </w:p>
                              </w:tc>
                            </w:tr>
                            <w:tr w:rsidR="0051686A" w:rsidRPr="00D836F0" w14:paraId="73DE890F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911A73" w14:textId="58A50197" w:rsidR="0051686A" w:rsidRPr="00D836F0" w:rsidRDefault="0051686A" w:rsidP="0051686A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rFonts w:eastAsia="Times New Roman" w:cstheme="minorHAnsi"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Psychiatric Drugs </w:t>
                                  </w:r>
                                  <w:r w:rsidR="00E14898">
                                    <w:rPr>
                                      <w:rFonts w:eastAsia="Times New Roman" w:cstheme="minorHAnsi"/>
                                      <w:color w:val="22222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D836F0">
                                    <w:rPr>
                                      <w:rFonts w:eastAsia="Times New Roman" w:cstheme="minorHAnsi"/>
                                      <w:color w:val="222222"/>
                                      <w:sz w:val="24"/>
                                      <w:szCs w:val="24"/>
                                    </w:rPr>
                                    <w:t>sed in ED</w:t>
                                  </w:r>
                                </w:p>
                                <w:p w14:paraId="4EB0A0CB" w14:textId="77777777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155EB1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Kristine Powell</w:t>
                                  </w:r>
                                </w:p>
                              </w:tc>
                            </w:tr>
                            <w:tr w:rsidR="0051686A" w:rsidRPr="00D836F0" w14:paraId="683915E2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CFFB5" w14:textId="3AA6C493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The Older Adult</w:t>
                                  </w:r>
                                  <w:r w:rsidR="00C829BE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A 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pecial 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opulation</w:t>
                                  </w:r>
                                </w:p>
                                <w:p w14:paraId="2E2A94F4" w14:textId="269689A5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11215" w14:textId="77777777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3F875E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Yvonne Moseley</w:t>
                                  </w:r>
                                </w:p>
                              </w:tc>
                            </w:tr>
                            <w:tr w:rsidR="0051686A" w:rsidRPr="00D836F0" w14:paraId="058307B9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097F27" w14:textId="1E58386E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De-escalating the Escalating</w:t>
                                  </w:r>
                                  <w:r w:rsidR="00C829BE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In 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he 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M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oment 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D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e-escalation</w:t>
                                  </w:r>
                                </w:p>
                                <w:p w14:paraId="145FE545" w14:textId="77777777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B4356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Kristine Powell</w:t>
                                  </w:r>
                                </w:p>
                              </w:tc>
                            </w:tr>
                            <w:tr w:rsidR="0051686A" w:rsidRPr="00D836F0" w14:paraId="1CE156F6" w14:textId="77777777" w:rsidTr="0051686A">
                              <w:trPr>
                                <w:jc w:val="center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CBF0A5" w14:textId="6D57ED1A" w:rsidR="0051686A" w:rsidRDefault="0051686A" w:rsidP="0051686A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Teen </w:t>
                                  </w:r>
                                  <w:r w:rsidR="00E00EA3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uicide</w:t>
                                  </w:r>
                                  <w: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 w:rsidR="00A742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 Scream for </w:t>
                                  </w:r>
                                  <w: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H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elp</w:t>
                                  </w:r>
                                  <w:r w:rsidR="007E786E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-</w:t>
                                  </w:r>
                                  <w:r w:rsidRPr="00D836F0"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Self Injury </w:t>
                                  </w:r>
                                </w:p>
                                <w:p w14:paraId="40DB9267" w14:textId="77777777" w:rsidR="0051686A" w:rsidRPr="00D836F0" w:rsidRDefault="0051686A" w:rsidP="0051686A">
                                  <w:pPr>
                                    <w:rPr>
                                      <w:rFonts w:cstheme="minorHAnsi"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C568E" w14:textId="77777777" w:rsidR="0051686A" w:rsidRPr="00D836F0" w:rsidRDefault="0051686A" w:rsidP="005168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36F0">
                                    <w:rPr>
                                      <w:sz w:val="24"/>
                                      <w:szCs w:val="24"/>
                                    </w:rPr>
                                    <w:t>Kevin McFarlane</w:t>
                                  </w:r>
                                </w:p>
                              </w:tc>
                            </w:tr>
                          </w:tbl>
                          <w:p w14:paraId="3FC8003D" w14:textId="77777777" w:rsidR="0051686A" w:rsidRPr="00CC0524" w:rsidRDefault="0051686A" w:rsidP="004A2101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28DAEF4" w14:textId="100C37DE" w:rsidR="002807E4" w:rsidRDefault="00E11CA7" w:rsidP="004A21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CNE will be renewed for selected programs with sufficient lead time.</w:t>
                            </w:r>
                          </w:p>
                          <w:p w14:paraId="04DA2174" w14:textId="40AD2714" w:rsidR="002807E4" w:rsidRPr="005862D2" w:rsidRDefault="002807E4" w:rsidP="002807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10707" wp14:editId="732A8003">
                                  <wp:extent cx="909612" cy="1021080"/>
                                  <wp:effectExtent l="0" t="0" r="5080" b="7620"/>
                                  <wp:docPr id="1079632979" name="Picture 107963297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584" cy="104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1B87" id="Text Box 5" o:spid="_x0000_s1033" type="#_x0000_t202" style="position:absolute;margin-left:395.45pt;margin-top:85.3pt;width:340.85pt;height:4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  <w:gridCol w:w="2250"/>
                      </w:tblGrid>
                      <w:tr w:rsidR="0051686A" w14:paraId="6B050E80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88EF515" w14:textId="77777777" w:rsidR="0051686A" w:rsidRPr="005862D2" w:rsidRDefault="0051686A" w:rsidP="00516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2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Topic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 hour)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3F5CED36" w14:textId="77777777" w:rsidR="0051686A" w:rsidRPr="005862D2" w:rsidRDefault="0051686A" w:rsidP="00516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62D2">
                              <w:rPr>
                                <w:b/>
                                <w:sz w:val="24"/>
                                <w:szCs w:val="24"/>
                              </w:rPr>
                              <w:t>Speaker</w:t>
                            </w:r>
                          </w:p>
                        </w:tc>
                      </w:tr>
                      <w:tr w:rsidR="0051686A" w:rsidRPr="00CC7ABD" w14:paraId="29F9C2D6" w14:textId="77777777" w:rsidTr="0051686A">
                        <w:trPr>
                          <w:trHeight w:val="138"/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0A3531" w14:textId="77777777" w:rsidR="0051686A" w:rsidRPr="000956B0" w:rsidRDefault="0051686A" w:rsidP="0051686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A779D5" w14:textId="77777777" w:rsidR="0051686A" w:rsidRPr="000956B0" w:rsidRDefault="0051686A" w:rsidP="0051686A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51686A" w:rsidRPr="00D836F0" w14:paraId="0300FE01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B4594A" w14:textId="1CA5FDB7" w:rsidR="0051686A" w:rsidRPr="00D836F0" w:rsidRDefault="0051686A" w:rsidP="0051686A">
                            <w:pPr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</w:rPr>
                              <w:t>Sudden Cardiac Death</w:t>
                            </w:r>
                            <w:r w:rsidR="003768BE"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D836F0">
                              <w:rPr>
                                <w:rFonts w:eastAsia="Times New Roman" w:cs="Arial"/>
                                <w:bCs/>
                                <w:sz w:val="24"/>
                                <w:szCs w:val="24"/>
                              </w:rPr>
                              <w:t xml:space="preserve"> Children/Young Adults</w:t>
                            </w:r>
                          </w:p>
                          <w:p w14:paraId="3AD26C03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8679F2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Barry Hudson</w:t>
                            </w:r>
                          </w:p>
                        </w:tc>
                      </w:tr>
                      <w:tr w:rsidR="0051686A" w:rsidRPr="00D836F0" w14:paraId="2AC9B480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4B8C86" w14:textId="36635AFA" w:rsidR="0051686A" w:rsidRDefault="0051686A" w:rsidP="00FA1F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 xml:space="preserve">Forensic </w:t>
                            </w:r>
                            <w:r w:rsidR="003768B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D836F0">
                              <w:rPr>
                                <w:sz w:val="24"/>
                                <w:szCs w:val="24"/>
                              </w:rPr>
                              <w:t xml:space="preserve">ducation  </w:t>
                            </w:r>
                          </w:p>
                          <w:p w14:paraId="6D532FB2" w14:textId="6DE181FF" w:rsidR="00381E14" w:rsidRPr="00D836F0" w:rsidRDefault="00381E14" w:rsidP="00FA1F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9B035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Mary Leblond</w:t>
                            </w:r>
                          </w:p>
                        </w:tc>
                      </w:tr>
                      <w:tr w:rsidR="0051686A" w:rsidRPr="00D836F0" w14:paraId="7EACCA87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1E64C6" w14:textId="555139FB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Triage 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836F0">
                              <w:rPr>
                                <w:sz w:val="24"/>
                                <w:szCs w:val="24"/>
                              </w:rPr>
                              <w:t>examined</w:t>
                            </w:r>
                            <w:r w:rsidR="00C829B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836F0">
                              <w:rPr>
                                <w:sz w:val="24"/>
                                <w:szCs w:val="24"/>
                              </w:rPr>
                              <w:t xml:space="preserve"> Who’s at Risk?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898">
                              <w:rPr>
                                <w:sz w:val="24"/>
                                <w:szCs w:val="24"/>
                              </w:rPr>
                              <w:t>2.0 - The Update</w:t>
                            </w:r>
                          </w:p>
                          <w:p w14:paraId="040CC458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D51139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Christine Russe</w:t>
                            </w:r>
                          </w:p>
                          <w:p w14:paraId="2102ACD2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686A" w:rsidRPr="00D836F0" w14:paraId="1D5C50B6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E29FDE" w14:textId="68BBFC8F" w:rsidR="0051686A" w:rsidRPr="00D836F0" w:rsidRDefault="0051686A" w:rsidP="0051686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True Grit: Building </w:t>
                            </w:r>
                            <w:r w:rsidR="00A742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D836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esilience in ED </w:t>
                            </w:r>
                            <w:r w:rsidR="00A742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D836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urses</w:t>
                            </w:r>
                          </w:p>
                          <w:p w14:paraId="221BE72F" w14:textId="77777777" w:rsidR="0051686A" w:rsidRPr="00D836F0" w:rsidRDefault="0051686A" w:rsidP="0051686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80C041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Kristine Powell</w:t>
                            </w:r>
                          </w:p>
                        </w:tc>
                      </w:tr>
                      <w:tr w:rsidR="0051686A" w:rsidRPr="00D836F0" w14:paraId="73DE890F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911A73" w14:textId="58A50197" w:rsidR="0051686A" w:rsidRPr="00D836F0" w:rsidRDefault="0051686A" w:rsidP="0051686A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Psychiatric Drugs </w:t>
                            </w:r>
                            <w:r w:rsidR="00E14898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U</w:t>
                            </w:r>
                            <w:r w:rsidRPr="00D836F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sed in ED</w:t>
                            </w:r>
                          </w:p>
                          <w:p w14:paraId="4EB0A0CB" w14:textId="77777777" w:rsidR="0051686A" w:rsidRPr="00D836F0" w:rsidRDefault="0051686A" w:rsidP="0051686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155EB1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Kristine Powell</w:t>
                            </w:r>
                          </w:p>
                        </w:tc>
                      </w:tr>
                      <w:tr w:rsidR="0051686A" w:rsidRPr="00D836F0" w14:paraId="683915E2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CFFB5" w14:textId="3AA6C493" w:rsidR="0051686A" w:rsidRPr="00D836F0" w:rsidRDefault="0051686A" w:rsidP="0051686A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The Older Adult</w:t>
                            </w:r>
                            <w:r w:rsidR="00C829BE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pecial 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opulation</w:t>
                            </w:r>
                          </w:p>
                          <w:p w14:paraId="2E2A94F4" w14:textId="269689A5" w:rsidR="0051686A" w:rsidRPr="00D836F0" w:rsidRDefault="0051686A" w:rsidP="0051686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A11215" w14:textId="77777777" w:rsidR="0051686A" w:rsidRPr="00D836F0" w:rsidRDefault="0051686A" w:rsidP="0051686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3F875E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Yvonne Moseley</w:t>
                            </w:r>
                          </w:p>
                        </w:tc>
                      </w:tr>
                      <w:tr w:rsidR="0051686A" w:rsidRPr="00D836F0" w14:paraId="058307B9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097F27" w14:textId="1E58386E" w:rsidR="0051686A" w:rsidRPr="00D836F0" w:rsidRDefault="0051686A" w:rsidP="0051686A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De-escalating the Escalating</w:t>
                            </w:r>
                            <w:r w:rsidR="00C829BE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 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oment 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e-escalation</w:t>
                            </w:r>
                          </w:p>
                          <w:p w14:paraId="145FE545" w14:textId="77777777" w:rsidR="0051686A" w:rsidRPr="00D836F0" w:rsidRDefault="0051686A" w:rsidP="0051686A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EB4356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Kristine Powell</w:t>
                            </w:r>
                          </w:p>
                        </w:tc>
                      </w:tr>
                      <w:tr w:rsidR="0051686A" w:rsidRPr="00D836F0" w14:paraId="1CE156F6" w14:textId="77777777" w:rsidTr="0051686A">
                        <w:trPr>
                          <w:jc w:val="center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CBF0A5" w14:textId="6D57ED1A" w:rsidR="0051686A" w:rsidRDefault="0051686A" w:rsidP="0051686A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Teen </w:t>
                            </w:r>
                            <w:r w:rsidR="00E00EA3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uicide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A742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Scream for 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H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elp</w:t>
                            </w:r>
                            <w:r w:rsidR="007E786E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</w:t>
                            </w:r>
                            <w:r w:rsidRPr="00D836F0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Self Injury </w:t>
                            </w:r>
                          </w:p>
                          <w:p w14:paraId="40DB9267" w14:textId="77777777" w:rsidR="0051686A" w:rsidRPr="00D836F0" w:rsidRDefault="0051686A" w:rsidP="0051686A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C568E" w14:textId="77777777" w:rsidR="0051686A" w:rsidRPr="00D836F0" w:rsidRDefault="0051686A" w:rsidP="005168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36F0">
                              <w:rPr>
                                <w:sz w:val="24"/>
                                <w:szCs w:val="24"/>
                              </w:rPr>
                              <w:t>Kevin McFarlane</w:t>
                            </w:r>
                          </w:p>
                        </w:tc>
                      </w:tr>
                    </w:tbl>
                    <w:p w14:paraId="3FC8003D" w14:textId="77777777" w:rsidR="0051686A" w:rsidRPr="00CC0524" w:rsidRDefault="0051686A" w:rsidP="004A2101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28DAEF4" w14:textId="100C37DE" w:rsidR="002807E4" w:rsidRDefault="00E11CA7" w:rsidP="004A210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CNE will be renewed for selected programs with sufficient lead time.</w:t>
                      </w:r>
                    </w:p>
                    <w:p w14:paraId="04DA2174" w14:textId="40AD2714" w:rsidR="002807E4" w:rsidRPr="005862D2" w:rsidRDefault="002807E4" w:rsidP="002807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0707" wp14:editId="732A8003">
                            <wp:extent cx="909612" cy="1021080"/>
                            <wp:effectExtent l="0" t="0" r="5080" b="7620"/>
                            <wp:docPr id="1079632979" name="Picture 107963297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584" cy="104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2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A59A5" wp14:editId="579C93F3">
                <wp:simplePos x="0" y="0"/>
                <wp:positionH relativeFrom="page">
                  <wp:posOffset>7694155</wp:posOffset>
                </wp:positionH>
                <wp:positionV relativeFrom="paragraph">
                  <wp:posOffset>-254764</wp:posOffset>
                </wp:positionV>
                <wp:extent cx="1928247" cy="1061634"/>
                <wp:effectExtent l="0" t="0" r="1524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247" cy="10616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1B009" w14:textId="77777777" w:rsidR="005862D2" w:rsidRDefault="005862D2" w:rsidP="00CE324F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62D2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OUTREACH TO</w:t>
                            </w:r>
                            <w:r w:rsidR="00FB4F80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62D2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TEACH </w:t>
                            </w:r>
                            <w:r w:rsidRPr="00FB4F80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TOPICS</w:t>
                            </w:r>
                          </w:p>
                          <w:p w14:paraId="519B256E" w14:textId="16AB6B1B" w:rsidR="00FB4F80" w:rsidRPr="00410C79" w:rsidRDefault="00B23A22" w:rsidP="005862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79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410C79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Upd</w:t>
                            </w:r>
                            <w:proofErr w:type="spellEnd"/>
                            <w:r w:rsidRPr="00410C79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7339C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r w:rsidR="00A25208" w:rsidRPr="00410C79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B7339C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B4F80" w:rsidRPr="00410C79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59A5" id="Rectangle 6" o:spid="_x0000_s1034" style="position:absolute;margin-left:605.85pt;margin-top:-20.05pt;width:151.8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" fillcolor="white [3201]" strokecolor="white [3212]" strokeweight="1pt">
                <v:textbox inset=",14.4pt,8.64pt,18pt">
                  <w:txbxContent>
                    <w:p w14:paraId="5011B009" w14:textId="77777777" w:rsidR="005862D2" w:rsidRDefault="005862D2" w:rsidP="00CE324F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62D2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OUTREACH TO</w:t>
                      </w:r>
                      <w:r w:rsidR="00FB4F80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62D2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TEACH </w:t>
                      </w:r>
                      <w:r w:rsidRPr="00FB4F80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TOPICS</w:t>
                      </w:r>
                    </w:p>
                    <w:p w14:paraId="519B256E" w14:textId="16AB6B1B" w:rsidR="00FB4F80" w:rsidRPr="00410C79" w:rsidRDefault="00B23A22" w:rsidP="005862D2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C79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410C79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Upd</w:t>
                      </w:r>
                      <w:proofErr w:type="spellEnd"/>
                      <w:r w:rsidRPr="00410C79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7339C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r w:rsidR="00A25208" w:rsidRPr="00410C79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B7339C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B4F80" w:rsidRPr="00410C79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F51">
        <w:rPr>
          <w:noProof/>
        </w:rPr>
        <w:drawing>
          <wp:inline distT="0" distB="0" distL="0" distR="0" wp14:anchorId="0BA3C476" wp14:editId="24B49C90">
            <wp:extent cx="1906270" cy="945515"/>
            <wp:effectExtent l="0" t="0" r="0" b="6985"/>
            <wp:docPr id="674592056" name="Picture 674592056" descr="A purpl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92056" name="Picture 674592056" descr="A purple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FD">
        <w:rPr>
          <w:noProof/>
        </w:rPr>
        <w:drawing>
          <wp:inline distT="0" distB="0" distL="0" distR="0" wp14:anchorId="28E1805E" wp14:editId="6E0658E8">
            <wp:extent cx="1906270" cy="945515"/>
            <wp:effectExtent l="0" t="0" r="0" b="6985"/>
            <wp:docPr id="405606811" name="Picture 405606811" descr="A purpl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92056" name="Picture 674592056" descr="A purple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FD">
        <w:rPr>
          <w:noProof/>
        </w:rPr>
        <w:t xml:space="preserve">                               </w:t>
      </w:r>
      <w:r w:rsidR="005A20F9">
        <w:rPr>
          <w:noProof/>
        </w:rPr>
        <w:t xml:space="preserve">  </w:t>
      </w:r>
      <w:r w:rsidR="005F01FD">
        <w:rPr>
          <w:noProof/>
        </w:rPr>
        <w:t xml:space="preserve">                </w:t>
      </w:r>
      <w:r w:rsidR="005F01FD">
        <w:rPr>
          <w:noProof/>
        </w:rPr>
        <w:drawing>
          <wp:inline distT="0" distB="0" distL="0" distR="0" wp14:anchorId="79BF164F" wp14:editId="3EAB3F33">
            <wp:extent cx="1906270" cy="945515"/>
            <wp:effectExtent l="0" t="0" r="0" b="6985"/>
            <wp:docPr id="2104917373" name="Picture 2104917373" descr="A purpl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92056" name="Picture 674592056" descr="A purple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0F9">
        <w:rPr>
          <w:noProof/>
        </w:rPr>
        <w:tab/>
      </w:r>
      <w:r w:rsidR="005A20F9">
        <w:rPr>
          <w:noProof/>
        </w:rPr>
        <w:tab/>
      </w:r>
      <w:r w:rsidR="005A20F9">
        <w:rPr>
          <w:noProof/>
        </w:rPr>
        <w:tab/>
      </w:r>
      <w:r w:rsidR="006753F5">
        <w:rPr>
          <w:noProof/>
        </w:rPr>
        <w:t xml:space="preserve">Updated </w:t>
      </w:r>
      <w:r w:rsidR="008E3420">
        <w:rPr>
          <w:noProof/>
        </w:rPr>
        <w:t>8</w:t>
      </w:r>
      <w:r w:rsidR="006753F5">
        <w:rPr>
          <w:noProof/>
        </w:rPr>
        <w:t>.2023</w:t>
      </w:r>
      <w:r w:rsidR="005A20F9">
        <w:rPr>
          <w:noProof/>
        </w:rPr>
        <w:tab/>
      </w:r>
    </w:p>
    <w:sectPr w:rsidR="000459A7" w:rsidSect="00950D9B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8BB9" w14:textId="77777777" w:rsidR="00654280" w:rsidRDefault="00654280" w:rsidP="007E7F51">
      <w:pPr>
        <w:spacing w:after="0" w:line="240" w:lineRule="auto"/>
      </w:pPr>
      <w:r>
        <w:separator/>
      </w:r>
    </w:p>
  </w:endnote>
  <w:endnote w:type="continuationSeparator" w:id="0">
    <w:p w14:paraId="764C4F66" w14:textId="77777777" w:rsidR="00654280" w:rsidRDefault="00654280" w:rsidP="007E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036" w14:textId="5B4B437A" w:rsidR="00EF3DBF" w:rsidRDefault="00EF3DBF">
    <w:pPr>
      <w:pStyle w:val="Footer"/>
    </w:pPr>
  </w:p>
  <w:p w14:paraId="23C8EBF2" w14:textId="0FDFBD60" w:rsidR="005A20F9" w:rsidRDefault="005A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6AD" w14:textId="77777777" w:rsidR="00654280" w:rsidRDefault="00654280" w:rsidP="007E7F51">
      <w:pPr>
        <w:spacing w:after="0" w:line="240" w:lineRule="auto"/>
      </w:pPr>
      <w:r>
        <w:separator/>
      </w:r>
    </w:p>
  </w:footnote>
  <w:footnote w:type="continuationSeparator" w:id="0">
    <w:p w14:paraId="6DF3C5F5" w14:textId="77777777" w:rsidR="00654280" w:rsidRDefault="00654280" w:rsidP="007E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B16"/>
    <w:multiLevelType w:val="hybridMultilevel"/>
    <w:tmpl w:val="A2D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EC8"/>
    <w:multiLevelType w:val="hybridMultilevel"/>
    <w:tmpl w:val="EF18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487596">
    <w:abstractNumId w:val="1"/>
  </w:num>
  <w:num w:numId="2" w16cid:durableId="445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B"/>
    <w:rsid w:val="000459A7"/>
    <w:rsid w:val="0006464A"/>
    <w:rsid w:val="000956B0"/>
    <w:rsid w:val="000A66C0"/>
    <w:rsid w:val="000C507A"/>
    <w:rsid w:val="00101248"/>
    <w:rsid w:val="0020680A"/>
    <w:rsid w:val="002209B0"/>
    <w:rsid w:val="00220D51"/>
    <w:rsid w:val="0024635A"/>
    <w:rsid w:val="002807E4"/>
    <w:rsid w:val="00283BFC"/>
    <w:rsid w:val="002C7C3F"/>
    <w:rsid w:val="002E0B1C"/>
    <w:rsid w:val="002E0D4D"/>
    <w:rsid w:val="003124C4"/>
    <w:rsid w:val="003768BE"/>
    <w:rsid w:val="00381E14"/>
    <w:rsid w:val="003C0C9E"/>
    <w:rsid w:val="003F3DE8"/>
    <w:rsid w:val="00410C79"/>
    <w:rsid w:val="00417BF6"/>
    <w:rsid w:val="0043636B"/>
    <w:rsid w:val="0047503E"/>
    <w:rsid w:val="00483D82"/>
    <w:rsid w:val="004A2101"/>
    <w:rsid w:val="004C7E4C"/>
    <w:rsid w:val="004F05C8"/>
    <w:rsid w:val="0051686A"/>
    <w:rsid w:val="00537A41"/>
    <w:rsid w:val="005862D2"/>
    <w:rsid w:val="00590E4F"/>
    <w:rsid w:val="005A20F9"/>
    <w:rsid w:val="005B585F"/>
    <w:rsid w:val="005E1FEC"/>
    <w:rsid w:val="005F01FD"/>
    <w:rsid w:val="00654280"/>
    <w:rsid w:val="00656585"/>
    <w:rsid w:val="006633BA"/>
    <w:rsid w:val="006753F5"/>
    <w:rsid w:val="00734DE0"/>
    <w:rsid w:val="00746241"/>
    <w:rsid w:val="00766567"/>
    <w:rsid w:val="007E786E"/>
    <w:rsid w:val="007E7F51"/>
    <w:rsid w:val="00821891"/>
    <w:rsid w:val="008817E2"/>
    <w:rsid w:val="008E329D"/>
    <w:rsid w:val="008E3420"/>
    <w:rsid w:val="00950D9B"/>
    <w:rsid w:val="009623EB"/>
    <w:rsid w:val="00992E4C"/>
    <w:rsid w:val="009F093B"/>
    <w:rsid w:val="00A25208"/>
    <w:rsid w:val="00A4528E"/>
    <w:rsid w:val="00A46BBD"/>
    <w:rsid w:val="00A742F0"/>
    <w:rsid w:val="00A82DF8"/>
    <w:rsid w:val="00A83639"/>
    <w:rsid w:val="00AA0B61"/>
    <w:rsid w:val="00B23A22"/>
    <w:rsid w:val="00B249BD"/>
    <w:rsid w:val="00B7339C"/>
    <w:rsid w:val="00BB1B46"/>
    <w:rsid w:val="00BB1DCC"/>
    <w:rsid w:val="00C032CD"/>
    <w:rsid w:val="00C24FEE"/>
    <w:rsid w:val="00C829BE"/>
    <w:rsid w:val="00CB6D9B"/>
    <w:rsid w:val="00CC0524"/>
    <w:rsid w:val="00CE324F"/>
    <w:rsid w:val="00D13857"/>
    <w:rsid w:val="00D61711"/>
    <w:rsid w:val="00D836F0"/>
    <w:rsid w:val="00D935A2"/>
    <w:rsid w:val="00DA57F4"/>
    <w:rsid w:val="00DD6D02"/>
    <w:rsid w:val="00DE1736"/>
    <w:rsid w:val="00E00EA3"/>
    <w:rsid w:val="00E10A35"/>
    <w:rsid w:val="00E11CA7"/>
    <w:rsid w:val="00E14898"/>
    <w:rsid w:val="00E22ABD"/>
    <w:rsid w:val="00E75067"/>
    <w:rsid w:val="00EA66FC"/>
    <w:rsid w:val="00EA77AD"/>
    <w:rsid w:val="00EB2179"/>
    <w:rsid w:val="00EE530B"/>
    <w:rsid w:val="00EF3DBF"/>
    <w:rsid w:val="00F11F19"/>
    <w:rsid w:val="00F132E0"/>
    <w:rsid w:val="00F50B50"/>
    <w:rsid w:val="00FA1F10"/>
    <w:rsid w:val="00FB100F"/>
    <w:rsid w:val="00FB4F80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0B0A"/>
  <w15:chartTrackingRefBased/>
  <w15:docId w15:val="{FE3A2AE5-80C0-4D37-8E51-7B63DEFC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D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0D9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3D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E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51"/>
  </w:style>
  <w:style w:type="paragraph" w:styleId="Footer">
    <w:name w:val="footer"/>
    <w:basedOn w:val="Normal"/>
    <w:link w:val="FooterChar"/>
    <w:uiPriority w:val="99"/>
    <w:unhideWhenUsed/>
    <w:rsid w:val="007E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51"/>
  </w:style>
  <w:style w:type="character" w:styleId="UnresolvedMention">
    <w:name w:val="Unresolved Mention"/>
    <w:basedOn w:val="DefaultParagraphFont"/>
    <w:uiPriority w:val="99"/>
    <w:semiHidden/>
    <w:unhideWhenUsed/>
    <w:rsid w:val="0074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sional.education@txen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ofessional.education@txena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Scott and White Health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Kristine K.</dc:creator>
  <cp:keywords/>
  <dc:description/>
  <cp:lastModifiedBy>Christine Russe</cp:lastModifiedBy>
  <cp:revision>12</cp:revision>
  <cp:lastPrinted>2018-10-12T02:17:00Z</cp:lastPrinted>
  <dcterms:created xsi:type="dcterms:W3CDTF">2023-08-03T13:27:00Z</dcterms:created>
  <dcterms:modified xsi:type="dcterms:W3CDTF">2023-08-04T12:58:00Z</dcterms:modified>
</cp:coreProperties>
</file>